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601A" w14:textId="77777777" w:rsidR="00A25E46" w:rsidRDefault="00A25E46" w:rsidP="00A25E46">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41E9A886" wp14:editId="3BF2F5EB">
            <wp:extent cx="3200400" cy="2476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0EA2BBE9"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A25E46">
        <w:rPr>
          <w:rFonts w:ascii="Calibri" w:hAnsi="Calibri" w:cs="Calibri"/>
          <w:highlight w:val="lightGray"/>
        </w:rPr>
        <w:t>_____</w:t>
      </w:r>
      <w:r w:rsidRPr="00A25E46">
        <w:rPr>
          <w:rFonts w:ascii="Calibri" w:hAnsi="Calibri" w:cs="Calibri"/>
          <w:highlight w:val="lightGray"/>
          <w:u w:val="single"/>
        </w:rPr>
        <w:t> </w:t>
      </w:r>
      <w:r>
        <w:rPr>
          <w:rFonts w:ascii="Calibri" w:hAnsi="Calibri" w:cs="Calibri"/>
          <w:u w:val="single"/>
        </w:rPr>
        <w:t>    </w:t>
      </w:r>
    </w:p>
    <w:p w14:paraId="140F93CB"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A25E46">
        <w:rPr>
          <w:rFonts w:ascii="Calibri" w:hAnsi="Calibri" w:cs="Calibri"/>
          <w:highlight w:val="lightGray"/>
          <w:u w:val="single"/>
        </w:rPr>
        <w:t>     </w:t>
      </w:r>
      <w:r>
        <w:rPr>
          <w:rFonts w:ascii="Calibri" w:hAnsi="Calibri" w:cs="Calibri"/>
        </w:rPr>
        <w:t xml:space="preserve"> to </w:t>
      </w:r>
      <w:r w:rsidRPr="00A25E46">
        <w:rPr>
          <w:rFonts w:ascii="Calibri" w:hAnsi="Calibri" w:cs="Calibri"/>
          <w:highlight w:val="lightGray"/>
        </w:rPr>
        <w:t>_____</w:t>
      </w:r>
      <w:r>
        <w:rPr>
          <w:rFonts w:ascii="Calibri" w:hAnsi="Calibri" w:cs="Calibri"/>
          <w:u w:val="single"/>
        </w:rPr>
        <w:t>     </w:t>
      </w:r>
    </w:p>
    <w:p w14:paraId="34A5846D"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A25E46">
        <w:rPr>
          <w:rFonts w:ascii="Calibri" w:hAnsi="Calibri" w:cs="Calibri"/>
          <w:highlight w:val="lightGray"/>
          <w:u w:val="single"/>
        </w:rPr>
        <w:t>     </w:t>
      </w:r>
      <w:r>
        <w:rPr>
          <w:rFonts w:ascii="Calibri" w:hAnsi="Calibri" w:cs="Calibri"/>
        </w:rPr>
        <w:tab/>
        <w:t xml:space="preserve">Contact Name: </w:t>
      </w:r>
      <w:r w:rsidRPr="00A25E46">
        <w:rPr>
          <w:rFonts w:ascii="Calibri" w:hAnsi="Calibri" w:cs="Calibri"/>
          <w:highlight w:val="lightGray"/>
        </w:rPr>
        <w:t>_____</w:t>
      </w:r>
      <w:r>
        <w:rPr>
          <w:rFonts w:ascii="Calibri" w:hAnsi="Calibri" w:cs="Calibri"/>
          <w:u w:val="single"/>
        </w:rPr>
        <w:t>     </w:t>
      </w:r>
    </w:p>
    <w:p w14:paraId="4CD60D7B"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Unit: </w:t>
      </w:r>
      <w:r w:rsidRPr="00A25E46">
        <w:rPr>
          <w:rFonts w:ascii="Calibri" w:hAnsi="Calibri" w:cs="Calibri"/>
          <w:highlight w:val="lightGray"/>
          <w:u w:val="single"/>
        </w:rPr>
        <w:t>     </w:t>
      </w:r>
      <w:r>
        <w:rPr>
          <w:rFonts w:ascii="Calibri" w:hAnsi="Calibri" w:cs="Calibri"/>
        </w:rPr>
        <w:t xml:space="preserve"> Phone: </w:t>
      </w:r>
      <w:r w:rsidRPr="00A25E46">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4AD01740"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Email: </w:t>
      </w:r>
      <w:r w:rsidRPr="00A25E46">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2C18DDD9" w14:textId="77777777" w:rsidR="00A25E46" w:rsidRDefault="00A25E46" w:rsidP="00A25E46">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Alcohol</w:t>
      </w:r>
      <w:r>
        <w:rPr>
          <w:rFonts w:ascii="Arial" w:hAnsi="Arial" w:cs="Arial"/>
          <w:b/>
          <w:bCs/>
          <w:kern w:val="28"/>
        </w:rPr>
        <w:t xml:space="preserve"> </w:t>
      </w:r>
      <w:r>
        <w:rPr>
          <w:rFonts w:ascii="Arial" w:hAnsi="Arial" w:cs="Arial"/>
          <w:b/>
          <w:bCs/>
          <w:kern w:val="28"/>
          <w:sz w:val="36"/>
          <w:szCs w:val="36"/>
        </w:rPr>
        <w:t>/</w:t>
      </w:r>
      <w:r>
        <w:rPr>
          <w:rFonts w:ascii="Arial" w:hAnsi="Arial" w:cs="Arial"/>
          <w:b/>
          <w:bCs/>
          <w:kern w:val="28"/>
        </w:rPr>
        <w:t xml:space="preserve"> </w:t>
      </w:r>
      <w:r>
        <w:rPr>
          <w:rFonts w:ascii="Arial" w:hAnsi="Arial" w:cs="Arial"/>
          <w:b/>
          <w:bCs/>
          <w:kern w:val="28"/>
          <w:sz w:val="36"/>
          <w:szCs w:val="36"/>
        </w:rPr>
        <w:t>Bartending Services Contractor Agreement Checklist</w:t>
      </w:r>
    </w:p>
    <w:p w14:paraId="5103A160" w14:textId="77777777" w:rsidR="00A25E46" w:rsidRDefault="00A25E46" w:rsidP="00A25E46">
      <w:pPr>
        <w:autoSpaceDE w:val="0"/>
        <w:autoSpaceDN w:val="0"/>
        <w:adjustRightInd w:val="0"/>
        <w:spacing w:after="120" w:line="240" w:lineRule="auto"/>
        <w:jc w:val="center"/>
        <w:rPr>
          <w:rFonts w:ascii="Calibri" w:hAnsi="Calibri" w:cs="Calibri"/>
          <w:b/>
          <w:bCs/>
        </w:rPr>
      </w:pPr>
      <w:r w:rsidRPr="00D7392B">
        <w:rPr>
          <w:rFonts w:ascii="Calibri" w:hAnsi="Calibri" w:cs="Calibri"/>
          <w:b/>
          <w:bCs/>
        </w:rPr>
        <w:t>All of</w:t>
      </w:r>
      <w:r>
        <w:rPr>
          <w:rFonts w:ascii="Calibri" w:hAnsi="Calibri" w:cs="Calibri"/>
          <w:b/>
          <w:bCs/>
        </w:rPr>
        <w:t xml:space="preserve"> the following items must be completed and submitted to Finance together as one complete </w:t>
      </w:r>
      <w:proofErr w:type="gramStart"/>
      <w:r>
        <w:rPr>
          <w:rFonts w:ascii="Calibri" w:hAnsi="Calibri" w:cs="Calibri"/>
          <w:b/>
          <w:bCs/>
        </w:rPr>
        <w:t>packet</w:t>
      </w:r>
      <w:proofErr w:type="gramEnd"/>
    </w:p>
    <w:bookmarkStart w:id="0" w:name="_Hlk104464552"/>
    <w:p w14:paraId="5198B17C" w14:textId="40CAC34C" w:rsidR="00D7392B" w:rsidRDefault="0071375F" w:rsidP="00D7392B">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641730">
            <w:rPr>
              <w:rFonts w:ascii="MS Gothic" w:eastAsia="MS Gothic" w:hAnsi="MS Gothic" w:cs="Calibri" w:hint="eastAsia"/>
              <w:sz w:val="24"/>
              <w:szCs w:val="24"/>
            </w:rPr>
            <w:t>☐</w:t>
          </w:r>
        </w:sdtContent>
      </w:sdt>
      <w:r w:rsidR="00D7392B">
        <w:rPr>
          <w:rFonts w:ascii="Calibri" w:hAnsi="Calibri" w:cs="Calibri"/>
        </w:rPr>
        <w:t xml:space="preserve">    Checklist</w:t>
      </w:r>
    </w:p>
    <w:p w14:paraId="7B46FC15" w14:textId="14179126" w:rsidR="00D7392B" w:rsidRDefault="0071375F" w:rsidP="003A1ED0">
      <w:pPr>
        <w:pStyle w:val="NoSpacing"/>
      </w:pPr>
      <w:sdt>
        <w:sdtPr>
          <w:rPr>
            <w:sz w:val="24"/>
            <w:szCs w:val="24"/>
          </w:rPr>
          <w:id w:val="1513410308"/>
          <w14:checkbox>
            <w14:checked w14:val="0"/>
            <w14:checkedState w14:val="2612" w14:font="MS Gothic"/>
            <w14:uncheckedState w14:val="2610" w14:font="MS Gothic"/>
          </w14:checkbox>
        </w:sdtPr>
        <w:sdtEndPr/>
        <w:sdtContent>
          <w:r w:rsidR="00D7392B" w:rsidRPr="00DB1C25">
            <w:rPr>
              <w:rFonts w:ascii="MS Gothic" w:eastAsia="MS Gothic" w:hAnsi="MS Gothic" w:hint="eastAsia"/>
              <w:sz w:val="24"/>
              <w:szCs w:val="24"/>
            </w:rPr>
            <w:t>☐</w:t>
          </w:r>
        </w:sdtContent>
      </w:sdt>
      <w:r w:rsidR="00D7392B">
        <w:t xml:space="preserve">    </w:t>
      </w:r>
      <w:r w:rsidR="00D7392B" w:rsidRPr="00DB1C25">
        <w:t>C</w:t>
      </w:r>
      <w:r w:rsidR="003A1ED0">
        <w:t xml:space="preserve">lick on the </w:t>
      </w:r>
      <w:hyperlink r:id="rId6" w:history="1">
        <w:r w:rsidR="003A1ED0" w:rsidRPr="0071375F">
          <w:rPr>
            <w:rStyle w:val="Hyperlink"/>
          </w:rPr>
          <w:t>IC Background Check Request form</w:t>
        </w:r>
      </w:hyperlink>
      <w:r w:rsidR="003A1ED0">
        <w:t xml:space="preserve"> </w:t>
      </w:r>
      <w:r w:rsidR="00D7392B" w:rsidRPr="00DB1C25">
        <w:t xml:space="preserve">to determine if a background check is required. </w:t>
      </w:r>
    </w:p>
    <w:p w14:paraId="4647C55E" w14:textId="77777777" w:rsidR="003A1ED0" w:rsidRDefault="003A1ED0" w:rsidP="003A1ED0">
      <w:pPr>
        <w:pStyle w:val="NoSpacing"/>
      </w:pPr>
    </w:p>
    <w:p w14:paraId="6D419D73" w14:textId="77777777" w:rsidR="00D7392B" w:rsidRDefault="0071375F"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Determination of Independent Contractor Status Checklist. If the checklist determines that IC should be treated as an employee, please contact Chris Chellberg at 386-822-2535.</w:t>
      </w:r>
    </w:p>
    <w:p w14:paraId="09422D4E" w14:textId="77777777" w:rsidR="00D7392B" w:rsidRDefault="0071375F"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 xml:space="preserve">Form W-9 or appropriate Vendor Information Form. If the Independent Contractor is a Nonresident Alien, please contact Albert Aguirre, </w:t>
      </w:r>
      <w:hyperlink r:id="rId7" w:history="1">
        <w:r w:rsidR="00D7392B">
          <w:rPr>
            <w:rFonts w:ascii="Calibri" w:hAnsi="Calibri" w:cs="Calibri"/>
            <w:color w:val="0563C1"/>
            <w:u w:val="single"/>
          </w:rPr>
          <w:t>aaguirre@stetson.edu</w:t>
        </w:r>
      </w:hyperlink>
      <w:r w:rsidR="00D7392B">
        <w:rPr>
          <w:rFonts w:ascii="Calibri" w:hAnsi="Calibri" w:cs="Calibri"/>
        </w:rPr>
        <w:t xml:space="preserve">. </w:t>
      </w:r>
    </w:p>
    <w:p w14:paraId="4AD0CBCC" w14:textId="53383773" w:rsidR="00D7392B" w:rsidRDefault="0071375F"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Alcohol/Bartending Services Contractor Agreement. Please ensure all information is complete.</w:t>
      </w:r>
    </w:p>
    <w:p w14:paraId="47272F5E" w14:textId="77777777" w:rsidR="00D7392B" w:rsidRDefault="0071375F"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D7392B">
            <w:rPr>
              <w:rFonts w:ascii="MS Gothic" w:eastAsia="MS Gothic" w:hAnsi="MS Gothic" w:cs="Calibri" w:hint="eastAsia"/>
              <w:sz w:val="24"/>
              <w:szCs w:val="24"/>
            </w:rPr>
            <w:t>☐</w:t>
          </w:r>
        </w:sdtContent>
      </w:sdt>
      <w:r w:rsidR="00D7392B">
        <w:rPr>
          <w:rFonts w:ascii="Calibri" w:hAnsi="Calibri" w:cs="Calibri"/>
        </w:rPr>
        <w:tab/>
        <w:t>Check request option:</w:t>
      </w:r>
    </w:p>
    <w:p w14:paraId="45511652" w14:textId="77777777" w:rsidR="00D7392B" w:rsidRDefault="0071375F" w:rsidP="00D7392B">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D7392B" w:rsidRPr="00CE032D">
            <w:rPr>
              <w:rFonts w:ascii="MS Gothic" w:eastAsia="MS Gothic" w:hAnsi="MS Gothic" w:hint="eastAsia"/>
              <w:sz w:val="24"/>
              <w:szCs w:val="24"/>
            </w:rPr>
            <w:t>☐</w:t>
          </w:r>
        </w:sdtContent>
      </w:sdt>
      <w:r w:rsidR="00D7392B">
        <w:tab/>
        <w:t xml:space="preserve"> Check request included with packet</w:t>
      </w:r>
    </w:p>
    <w:p w14:paraId="52D21437" w14:textId="77777777" w:rsidR="00D7392B" w:rsidRDefault="00D7392B" w:rsidP="00D7392B">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at a later </w:t>
      </w:r>
      <w:proofErr w:type="gramStart"/>
      <w:r>
        <w:rPr>
          <w:rFonts w:ascii="Calibri" w:hAnsi="Calibri" w:cs="Calibri"/>
        </w:rPr>
        <w:t>date</w:t>
      </w:r>
      <w:proofErr w:type="gramEnd"/>
    </w:p>
    <w:p w14:paraId="605E664F" w14:textId="77777777" w:rsidR="00D7392B" w:rsidRDefault="0071375F"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Certificate of Insurance (COI) or COI Waive Request option:</w:t>
      </w:r>
    </w:p>
    <w:p w14:paraId="2087C6DC" w14:textId="77777777" w:rsidR="00D7392B" w:rsidRDefault="00D7392B" w:rsidP="00D7392B">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13E49774" w14:textId="77777777" w:rsidR="00D7392B" w:rsidRDefault="00D7392B" w:rsidP="00D7392B">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4392F317" w14:textId="77777777" w:rsidR="00D7392B" w:rsidRDefault="00D7392B" w:rsidP="00D7392B">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77848ACD"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32CDC552" w14:textId="77777777" w:rsidR="00D7392B" w:rsidRDefault="00D7392B" w:rsidP="00D7392B">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1B17B588" w14:textId="77777777" w:rsidR="00D7392B" w:rsidRDefault="00D7392B" w:rsidP="00D7392B">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779BD49B"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303832F9"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77084D40"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4888571" w14:textId="77777777" w:rsidR="00D7392B" w:rsidRDefault="00D7392B" w:rsidP="00D7392B">
      <w:pPr>
        <w:autoSpaceDE w:val="0"/>
        <w:autoSpaceDN w:val="0"/>
        <w:adjustRightInd w:val="0"/>
        <w:spacing w:after="0" w:line="240" w:lineRule="auto"/>
        <w:ind w:left="1170"/>
        <w:rPr>
          <w:rFonts w:ascii="Calibri" w:hAnsi="Calibri" w:cs="Calibri"/>
          <w:sz w:val="21"/>
          <w:szCs w:val="21"/>
        </w:rPr>
      </w:pPr>
    </w:p>
    <w:p w14:paraId="5473F6D3" w14:textId="77777777" w:rsidR="00D7392B" w:rsidRDefault="0071375F" w:rsidP="00D7392B">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 xml:space="preserve">COI Waive Request: Must be approved by the Director of Risk Management; please contact </w:t>
      </w:r>
      <w:hyperlink r:id="rId8" w:history="1">
        <w:r w:rsidR="00D7392B">
          <w:rPr>
            <w:rFonts w:ascii="Calibri" w:hAnsi="Calibri" w:cs="Calibri"/>
            <w:color w:val="0563C1"/>
            <w:u w:val="single"/>
          </w:rPr>
          <w:t>riskmanagement@stetson.edu</w:t>
        </w:r>
      </w:hyperlink>
      <w:r w:rsidR="00D7392B">
        <w:rPr>
          <w:rFonts w:ascii="Calibri" w:hAnsi="Calibri" w:cs="Calibri"/>
        </w:rPr>
        <w:t xml:space="preserve">. If COI Waive Request is approved, approval email must be included in packet. </w:t>
      </w:r>
    </w:p>
    <w:p w14:paraId="7FD0CE05" w14:textId="77777777" w:rsidR="00D7392B" w:rsidRDefault="0071375F" w:rsidP="00D7392B">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sz w:val="24"/>
          <w:szCs w:val="24"/>
        </w:rPr>
        <w:t xml:space="preserve">    </w:t>
      </w:r>
      <w:r w:rsidR="00D7392B">
        <w:rPr>
          <w:rFonts w:ascii="Calibri" w:hAnsi="Calibri" w:cs="Calibri"/>
        </w:rPr>
        <w:t>Reviewed by:</w:t>
      </w:r>
    </w:p>
    <w:p w14:paraId="087CA010" w14:textId="77777777" w:rsidR="00D7392B" w:rsidRDefault="00D7392B" w:rsidP="00D7392B">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0153E3C" w14:textId="77777777" w:rsidR="00D7392B" w:rsidRDefault="00D7392B" w:rsidP="00D7392B">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3A015505" w14:textId="77777777" w:rsidR="00D7392B" w:rsidRDefault="00D7392B" w:rsidP="00D7392B">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602776C2" w14:textId="77777777" w:rsidR="00D7392B" w:rsidRDefault="00D7392B" w:rsidP="00D7392B">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6503D76D" w14:textId="77777777" w:rsidR="00D7392B" w:rsidRPr="00BF1A01" w:rsidRDefault="00D7392B" w:rsidP="00D7392B">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5145D268" w14:textId="77777777" w:rsidR="00D7392B" w:rsidRDefault="00D7392B" w:rsidP="00A25E46">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p>
    <w:p w14:paraId="7B45E51B" w14:textId="223E761C" w:rsidR="00A25E46" w:rsidRDefault="00D7392B" w:rsidP="00A25E46">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t>D</w:t>
      </w:r>
      <w:r w:rsidR="00A25E46">
        <w:rPr>
          <w:rFonts w:ascii="Arial" w:hAnsi="Arial" w:cs="Arial"/>
          <w:b/>
          <w:bCs/>
          <w:sz w:val="28"/>
          <w:szCs w:val="28"/>
        </w:rPr>
        <w:t>etermination of Independent Contractor Status Checklist</w:t>
      </w:r>
    </w:p>
    <w:p w14:paraId="43732C27" w14:textId="77777777" w:rsidR="00A25E46" w:rsidRDefault="00A25E46" w:rsidP="00A25E46">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w:t>
      </w:r>
      <w:proofErr w:type="gramStart"/>
      <w:r>
        <w:rPr>
          <w:rFonts w:ascii="Calibri" w:hAnsi="Calibri" w:cs="Calibri"/>
        </w:rPr>
        <w:t>trade</w:t>
      </w:r>
      <w:proofErr w:type="gramEnd"/>
      <w:r>
        <w:rPr>
          <w:rFonts w:ascii="Calibri" w:hAnsi="Calibri" w:cs="Calibri"/>
        </w:rPr>
        <w:t xml:space="preserve"> or profession. As such, an independent contractor is not an employee of the University and is treated differently with respect to tax withholdings, employee benefits, and payment methods. </w:t>
      </w:r>
    </w:p>
    <w:p w14:paraId="3471AB03" w14:textId="77777777" w:rsidR="00A25E46" w:rsidRDefault="00A25E46" w:rsidP="00A25E46">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07BA5993"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130B1AD2"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2C10A988"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16448593"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5DC51099" w14:textId="77777777" w:rsidR="00A25E46" w:rsidRDefault="00A25E46" w:rsidP="00A25E4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ascii="Calibri" w:hAnsi="Calibri" w:cs="Calibri"/>
        </w:rPr>
      </w:pPr>
      <w:r>
        <w:rPr>
          <w:rFonts w:ascii="Calibri" w:hAnsi="Calibri" w:cs="Calibri"/>
        </w:rPr>
        <w:t xml:space="preserve">Independent Contractor/Vendor Name: </w:t>
      </w:r>
      <w:r w:rsidRPr="00A25E46">
        <w:rPr>
          <w:rFonts w:ascii="Calibri" w:hAnsi="Calibri" w:cs="Calibri"/>
          <w:highlight w:val="lightGray"/>
        </w:rPr>
        <w:t>_____</w:t>
      </w:r>
      <w:r>
        <w:rPr>
          <w:rFonts w:ascii="Calibri" w:hAnsi="Calibri" w:cs="Calibri"/>
          <w:u w:val="single"/>
        </w:rPr>
        <w:t>     </w:t>
      </w:r>
    </w:p>
    <w:p w14:paraId="6C1AA043" w14:textId="77777777" w:rsidR="00A25E46" w:rsidRDefault="00A25E46" w:rsidP="00A25E46">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ascii="Calibri" w:hAnsi="Calibri" w:cs="Calibri"/>
          <w:u w:val="single"/>
        </w:rPr>
      </w:pPr>
      <w:r>
        <w:rPr>
          <w:rFonts w:ascii="Calibri" w:hAnsi="Calibri" w:cs="Calibri"/>
        </w:rPr>
        <w:t xml:space="preserve">Name of person performing Checklist: </w:t>
      </w:r>
      <w:r w:rsidRPr="00A25E46">
        <w:rPr>
          <w:rFonts w:ascii="Calibri" w:hAnsi="Calibri" w:cs="Calibri"/>
          <w:highlight w:val="lightGray"/>
          <w:u w:val="single"/>
        </w:rPr>
        <w:t>     </w:t>
      </w:r>
      <w:r>
        <w:rPr>
          <w:rFonts w:ascii="Calibri" w:hAnsi="Calibri" w:cs="Calibri"/>
        </w:rPr>
        <w:tab/>
        <w:t xml:space="preserve">Date: </w:t>
      </w:r>
      <w:r w:rsidRPr="00A25E46">
        <w:rPr>
          <w:rFonts w:ascii="Calibri" w:hAnsi="Calibri" w:cs="Calibri"/>
          <w:highlight w:val="lightGray"/>
        </w:rPr>
        <w:t>_____</w:t>
      </w:r>
      <w:r>
        <w:rPr>
          <w:rFonts w:ascii="Calibri" w:hAnsi="Calibri" w:cs="Calibri"/>
          <w:u w:val="single"/>
        </w:rPr>
        <w:t>     </w:t>
      </w:r>
    </w:p>
    <w:p w14:paraId="54830CA5" w14:textId="77777777" w:rsidR="00A25E46" w:rsidRDefault="00A25E46" w:rsidP="00A25E46">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A25E46" w14:paraId="2FB84AF3" w14:textId="77777777" w:rsidTr="00A25E46">
        <w:tc>
          <w:tcPr>
            <w:tcW w:w="8095" w:type="dxa"/>
            <w:shd w:val="clear" w:color="auto" w:fill="E7E6E6"/>
          </w:tcPr>
          <w:p w14:paraId="4288FBC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1C2F88A3"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6699A76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A25E46" w14:paraId="66F6A482" w14:textId="77777777" w:rsidTr="00A25E46">
        <w:tc>
          <w:tcPr>
            <w:tcW w:w="8095" w:type="dxa"/>
          </w:tcPr>
          <w:p w14:paraId="4C20240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0812A232"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4DE50B7D"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A25E46" w14:paraId="6C326403" w14:textId="77777777" w:rsidTr="00A25E46">
        <w:tc>
          <w:tcPr>
            <w:tcW w:w="8095" w:type="dxa"/>
          </w:tcPr>
          <w:p w14:paraId="1F11F0DC" w14:textId="77777777" w:rsidR="00A25E46" w:rsidRDefault="00A25E46" w:rsidP="00A25E46">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1837803259"/>
              <w14:checkbox>
                <w14:checked w14:val="0"/>
                <w14:checkedState w14:val="2612" w14:font="MS Gothic"/>
                <w14:uncheckedState w14:val="2610" w14:font="MS Gothic"/>
              </w14:checkbox>
            </w:sdtPr>
            <w:sdtEndPr/>
            <w:sdtContent>
              <w:p w14:paraId="0E51F567"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79401CD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940144000"/>
              <w14:checkbox>
                <w14:checked w14:val="0"/>
                <w14:checkedState w14:val="2612" w14:font="MS Gothic"/>
                <w14:uncheckedState w14:val="2610" w14:font="MS Gothic"/>
              </w14:checkbox>
            </w:sdtPr>
            <w:sdtEndPr/>
            <w:sdtContent>
              <w:p w14:paraId="2B9FA605"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6B0EAF4"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A25E46" w14:paraId="4742962C" w14:textId="77777777" w:rsidTr="00A25E46">
        <w:trPr>
          <w:trHeight w:val="881"/>
        </w:trPr>
        <w:tc>
          <w:tcPr>
            <w:tcW w:w="8095" w:type="dxa"/>
          </w:tcPr>
          <w:p w14:paraId="6433AAF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64026679"/>
              <w14:checkbox>
                <w14:checked w14:val="0"/>
                <w14:checkedState w14:val="2612" w14:font="MS Gothic"/>
                <w14:uncheckedState w14:val="2610" w14:font="MS Gothic"/>
              </w14:checkbox>
            </w:sdtPr>
            <w:sdtEndPr/>
            <w:sdtContent>
              <w:p w14:paraId="2D32CAE1"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09DEAF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637951490"/>
              <w14:checkbox>
                <w14:checked w14:val="0"/>
                <w14:checkedState w14:val="2612" w14:font="MS Gothic"/>
                <w14:uncheckedState w14:val="2610" w14:font="MS Gothic"/>
              </w14:checkbox>
            </w:sdtPr>
            <w:sdtEndPr/>
            <w:sdtContent>
              <w:p w14:paraId="154BB550"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4777EA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A25E46" w14:paraId="3B052664" w14:textId="77777777" w:rsidTr="00A25E46">
        <w:tc>
          <w:tcPr>
            <w:tcW w:w="8095" w:type="dxa"/>
            <w:shd w:val="clear" w:color="auto" w:fill="E7E6E6"/>
          </w:tcPr>
          <w:p w14:paraId="6087F71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5B1F16C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52B9BFEF"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A25E46" w14:paraId="5D897C41" w14:textId="77777777" w:rsidTr="00A25E46">
        <w:tc>
          <w:tcPr>
            <w:tcW w:w="8095" w:type="dxa"/>
          </w:tcPr>
          <w:p w14:paraId="4F9E99C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127D4946"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6B70B2D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A25E46" w14:paraId="51355027" w14:textId="77777777" w:rsidTr="00A25E46">
        <w:tc>
          <w:tcPr>
            <w:tcW w:w="8095" w:type="dxa"/>
          </w:tcPr>
          <w:p w14:paraId="7E70B296"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sz w:val="24"/>
                <w:szCs w:val="24"/>
              </w:rPr>
              <w:id w:val="2118318625"/>
              <w14:checkbox>
                <w14:checked w14:val="0"/>
                <w14:checkedState w14:val="2612" w14:font="MS Gothic"/>
                <w14:uncheckedState w14:val="2610" w14:font="MS Gothic"/>
              </w14:checkbox>
            </w:sdtPr>
            <w:sdtEndPr/>
            <w:sdtContent>
              <w:p w14:paraId="448010B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A25E46">
                  <w:rPr>
                    <w:rFonts w:ascii="MS Gothic" w:eastAsia="MS Gothic" w:hAnsi="MS Gothic" w:cs="Calibri" w:hint="eastAsia"/>
                    <w:sz w:val="24"/>
                    <w:szCs w:val="24"/>
                  </w:rPr>
                  <w:t>☐</w:t>
                </w:r>
              </w:p>
            </w:sdtContent>
          </w:sdt>
          <w:p w14:paraId="000D14DF"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124429658"/>
              <w14:checkbox>
                <w14:checked w14:val="0"/>
                <w14:checkedState w14:val="2612" w14:font="MS Gothic"/>
                <w14:uncheckedState w14:val="2610" w14:font="MS Gothic"/>
              </w14:checkbox>
            </w:sdtPr>
            <w:sdtEndPr/>
            <w:sdtContent>
              <w:p w14:paraId="10E655D4"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6F775CF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A25E46" w14:paraId="52FBF789" w14:textId="77777777" w:rsidTr="00A25E46">
        <w:tc>
          <w:tcPr>
            <w:tcW w:w="8095" w:type="dxa"/>
          </w:tcPr>
          <w:p w14:paraId="0550BE44"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174770185"/>
              <w14:checkbox>
                <w14:checked w14:val="0"/>
                <w14:checkedState w14:val="2612" w14:font="MS Gothic"/>
                <w14:uncheckedState w14:val="2610" w14:font="MS Gothic"/>
              </w14:checkbox>
            </w:sdtPr>
            <w:sdtEndPr/>
            <w:sdtContent>
              <w:p w14:paraId="059FDEDE"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A25E46">
                  <w:rPr>
                    <w:rFonts w:ascii="MS Gothic" w:eastAsia="MS Gothic" w:hAnsi="MS Gothic" w:cs="Calibri" w:hint="eastAsia"/>
                    <w:sz w:val="24"/>
                    <w:szCs w:val="24"/>
                  </w:rPr>
                  <w:t>☐</w:t>
                </w:r>
              </w:p>
            </w:sdtContent>
          </w:sdt>
          <w:p w14:paraId="6135ABE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2367161"/>
              <w14:checkbox>
                <w14:checked w14:val="0"/>
                <w14:checkedState w14:val="2612" w14:font="MS Gothic"/>
                <w14:uncheckedState w14:val="2610" w14:font="MS Gothic"/>
              </w14:checkbox>
            </w:sdtPr>
            <w:sdtEndPr/>
            <w:sdtContent>
              <w:p w14:paraId="6310EB80"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B276FE2"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A25E46" w14:paraId="448A81C7" w14:textId="77777777" w:rsidTr="00A25E46">
        <w:tc>
          <w:tcPr>
            <w:tcW w:w="8095" w:type="dxa"/>
          </w:tcPr>
          <w:p w14:paraId="275412B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rPr>
              <w:id w:val="-936671253"/>
              <w14:checkbox>
                <w14:checked w14:val="0"/>
                <w14:checkedState w14:val="2612" w14:font="MS Gothic"/>
                <w14:uncheckedState w14:val="2610" w14:font="MS Gothic"/>
              </w14:checkbox>
            </w:sdtPr>
            <w:sdtEndPr/>
            <w:sdtContent>
              <w:p w14:paraId="5F5EEF6A"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581395CA"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99023023"/>
              <w14:checkbox>
                <w14:checked w14:val="0"/>
                <w14:checkedState w14:val="2612" w14:font="MS Gothic"/>
                <w14:uncheckedState w14:val="2610" w14:font="MS Gothic"/>
              </w14:checkbox>
            </w:sdtPr>
            <w:sdtEndPr/>
            <w:sdtContent>
              <w:p w14:paraId="02664FE3"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A13615A"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A25E46" w14:paraId="27D4184C" w14:textId="77777777" w:rsidTr="00A25E46">
        <w:tc>
          <w:tcPr>
            <w:tcW w:w="8095" w:type="dxa"/>
          </w:tcPr>
          <w:p w14:paraId="10A1961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973414655"/>
              <w14:checkbox>
                <w14:checked w14:val="0"/>
                <w14:checkedState w14:val="2612" w14:font="MS Gothic"/>
                <w14:uncheckedState w14:val="2610" w14:font="MS Gothic"/>
              </w14:checkbox>
            </w:sdtPr>
            <w:sdtEndPr/>
            <w:sdtContent>
              <w:p w14:paraId="2207F8A7"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6DAE1A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689375353"/>
              <w14:checkbox>
                <w14:checked w14:val="0"/>
                <w14:checkedState w14:val="2612" w14:font="MS Gothic"/>
                <w14:uncheckedState w14:val="2610" w14:font="MS Gothic"/>
              </w14:checkbox>
            </w:sdtPr>
            <w:sdtEndPr/>
            <w:sdtContent>
              <w:p w14:paraId="360FAC58"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2537C4C"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EB4E74A"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D19C6E4"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noProof/>
        </w:rPr>
        <w:lastRenderedPageBreak/>
        <w:drawing>
          <wp:inline distT="0" distB="0" distL="0" distR="0" wp14:anchorId="72D11F05" wp14:editId="5B9FFD2C">
            <wp:extent cx="5943600" cy="802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28305"/>
                    </a:xfrm>
                    <a:prstGeom prst="rect">
                      <a:avLst/>
                    </a:prstGeom>
                    <a:noFill/>
                    <a:ln>
                      <a:noFill/>
                    </a:ln>
                  </pic:spPr>
                </pic:pic>
              </a:graphicData>
            </a:graphic>
          </wp:inline>
        </w:drawing>
      </w:r>
    </w:p>
    <w:p w14:paraId="70EFFDD4" w14:textId="77777777" w:rsidR="003D0ACA" w:rsidRDefault="003D0ACA"/>
    <w:sectPr w:rsidR="003D0ACA" w:rsidSect="00A25E4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22CB1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0C419D"/>
    <w:multiLevelType w:val="singleLevel"/>
    <w:tmpl w:val="122CA0CE"/>
    <w:lvl w:ilvl="0">
      <w:start w:val="1"/>
      <w:numFmt w:val="decimal"/>
      <w:lvlText w:val="%1)"/>
      <w:legacy w:legacy="1" w:legacySpace="0" w:legacyIndent="30"/>
      <w:lvlJc w:val="left"/>
      <w:rPr>
        <w:rFonts w:ascii="Calibri" w:hAnsi="Calibri" w:cs="Calibri" w:hint="default"/>
      </w:rPr>
    </w:lvl>
  </w:abstractNum>
  <w:num w:numId="1" w16cid:durableId="1580867219">
    <w:abstractNumId w:val="1"/>
  </w:num>
  <w:num w:numId="2" w16cid:durableId="407926156">
    <w:abstractNumId w:val="0"/>
    <w:lvlOverride w:ilvl="0">
      <w:lvl w:ilvl="0">
        <w:numFmt w:val="bullet"/>
        <w:lvlText w:val=""/>
        <w:legacy w:legacy="1" w:legacySpace="0" w:legacyIndent="0"/>
        <w:lvlJc w:val="left"/>
        <w:rPr>
          <w:rFonts w:ascii="Symbol" w:hAnsi="Symbol" w:hint="default"/>
        </w:rPr>
      </w:lvl>
    </w:lvlOverride>
  </w:num>
  <w:num w:numId="3" w16cid:durableId="118765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48"/>
    <w:rsid w:val="001E5348"/>
    <w:rsid w:val="003A1ED0"/>
    <w:rsid w:val="003D0ACA"/>
    <w:rsid w:val="00641730"/>
    <w:rsid w:val="0071375F"/>
    <w:rsid w:val="00A25E46"/>
    <w:rsid w:val="00C63DD3"/>
    <w:rsid w:val="00D7392B"/>
    <w:rsid w:val="00F44200"/>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3933"/>
  <w15:chartTrackingRefBased/>
  <w15:docId w15:val="{0FCEC6BE-E01B-4C89-88F3-8F2A5445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FF3DD2"/>
    <w:rPr>
      <w:rFonts w:ascii="MS Gothic" w:eastAsia="MS Gothic" w:hAnsi="MS Gothic" w:cs="Calibri"/>
      <w:sz w:val="24"/>
      <w:szCs w:val="24"/>
    </w:rPr>
  </w:style>
  <w:style w:type="character" w:customStyle="1" w:styleId="Style2">
    <w:name w:val="Style2"/>
    <w:basedOn w:val="CheckBox"/>
    <w:uiPriority w:val="1"/>
    <w:qFormat/>
    <w:rsid w:val="00C63DD3"/>
    <w:rPr>
      <w:rFonts w:ascii="Wingdings" w:eastAsia="MS Gothic" w:hAnsi="Wingdings"/>
      <w:color w:val="88848D"/>
      <w:sz w:val="24"/>
      <w:szCs w:val="20"/>
    </w:rPr>
  </w:style>
  <w:style w:type="character" w:styleId="Hyperlink">
    <w:name w:val="Hyperlink"/>
    <w:basedOn w:val="DefaultParagraphFont"/>
    <w:uiPriority w:val="99"/>
    <w:unhideWhenUsed/>
    <w:rsid w:val="00D7392B"/>
    <w:rPr>
      <w:color w:val="0563C1" w:themeColor="hyperlink"/>
      <w:u w:val="single"/>
    </w:rPr>
  </w:style>
  <w:style w:type="character" w:styleId="UnresolvedMention">
    <w:name w:val="Unresolved Mention"/>
    <w:basedOn w:val="DefaultParagraphFont"/>
    <w:uiPriority w:val="99"/>
    <w:semiHidden/>
    <w:unhideWhenUsed/>
    <w:rsid w:val="00D7392B"/>
    <w:rPr>
      <w:color w:val="605E5C"/>
      <w:shd w:val="clear" w:color="auto" w:fill="E1DFDD"/>
    </w:rPr>
  </w:style>
  <w:style w:type="paragraph" w:styleId="NoSpacing">
    <w:name w:val="No Spacing"/>
    <w:uiPriority w:val="1"/>
    <w:qFormat/>
    <w:rsid w:val="00D7392B"/>
    <w:pPr>
      <w:spacing w:after="0" w:line="240" w:lineRule="auto"/>
    </w:pPr>
  </w:style>
  <w:style w:type="character" w:styleId="FollowedHyperlink">
    <w:name w:val="FollowedHyperlink"/>
    <w:basedOn w:val="DefaultParagraphFont"/>
    <w:uiPriority w:val="99"/>
    <w:semiHidden/>
    <w:unhideWhenUsed/>
    <w:rsid w:val="003A1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contractor-background-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aconis\OneDrive%20-%20Stetson%20University,%20Inc\Documents\Contractor%20Agreement%20Alcohol%20Bartending%20Checklist.dotm" TargetMode="External"/></Relationships>
</file>

<file path=word/theme/theme1.xml><?xml version="1.0" encoding="utf-8"?>
<a:theme xmlns:a="http://schemas.openxmlformats.org/drawingml/2006/main" name="Office Theme">
  <a:themeElements>
    <a:clrScheme name="Custom 1">
      <a:dk1>
        <a:sysClr val="windowText" lastClr="000000"/>
      </a:dk1>
      <a:lt1>
        <a:srgbClr val="E7E6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Contractor Agreement Alcohol Bartending Checklist</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2</cp:revision>
  <dcterms:created xsi:type="dcterms:W3CDTF">2024-01-08T15:02:00Z</dcterms:created>
  <dcterms:modified xsi:type="dcterms:W3CDTF">2024-01-08T15:02:00Z</dcterms:modified>
</cp:coreProperties>
</file>